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69A" w:rsidRDefault="0054569A" w:rsidP="0054569A">
      <w:r>
        <w:t>ZABAWY I ZADANIA 14.05.2020</w:t>
      </w:r>
    </w:p>
    <w:p w:rsidR="0027611F" w:rsidRDefault="00157B3F" w:rsidP="00157B3F">
      <w:pPr>
        <w:pStyle w:val="Akapitzlist"/>
        <w:numPr>
          <w:ilvl w:val="0"/>
          <w:numId w:val="1"/>
        </w:numPr>
      </w:pPr>
      <w:r>
        <w:t>Posłuchaj</w:t>
      </w:r>
      <w:r w:rsidR="0054569A">
        <w:t xml:space="preserve"> piosenki pt. „Magiczne miejsce”. </w:t>
      </w:r>
      <w:hyperlink r:id="rId7" w:history="1">
        <w:r w:rsidR="0027611F" w:rsidRPr="00DE7445">
          <w:rPr>
            <w:rStyle w:val="Hipercze"/>
          </w:rPr>
          <w:t>https://www.youtube.com/watch?v=JitEZdvs0aQ</w:t>
        </w:r>
      </w:hyperlink>
      <w:r w:rsidR="0074103F">
        <w:rPr>
          <w:rStyle w:val="Hipercze"/>
        </w:rPr>
        <w:t>. Spróbu</w:t>
      </w:r>
      <w:r>
        <w:rPr>
          <w:rStyle w:val="Hipercze"/>
        </w:rPr>
        <w:t>j zapamiętać jej słowa.</w:t>
      </w:r>
    </w:p>
    <w:p w:rsidR="0054569A" w:rsidRDefault="0054569A" w:rsidP="0027611F">
      <w:pPr>
        <w:pStyle w:val="Bezodstpw"/>
      </w:pPr>
      <w:r>
        <w:t>Teatr to jest widownia i scena.</w:t>
      </w:r>
    </w:p>
    <w:p w:rsidR="0054569A" w:rsidRDefault="0054569A" w:rsidP="0027611F">
      <w:pPr>
        <w:pStyle w:val="Bezodstpw"/>
      </w:pPr>
      <w:r>
        <w:t xml:space="preserve"> Niby nic magicznego w tym nie ma,</w:t>
      </w:r>
    </w:p>
    <w:p w:rsidR="0054569A" w:rsidRDefault="0054569A" w:rsidP="0027611F">
      <w:pPr>
        <w:pStyle w:val="Bezodstpw"/>
      </w:pPr>
      <w:r>
        <w:t xml:space="preserve"> aż do chwili, gdy nagle na scenie</w:t>
      </w:r>
    </w:p>
    <w:p w:rsidR="0054569A" w:rsidRDefault="0054569A" w:rsidP="0027611F">
      <w:pPr>
        <w:pStyle w:val="Bezodstpw"/>
      </w:pPr>
      <w:r>
        <w:t xml:space="preserve"> dziwne zacznie się przedstawienie.</w:t>
      </w:r>
    </w:p>
    <w:p w:rsidR="0054569A" w:rsidRDefault="0054569A" w:rsidP="0027611F">
      <w:pPr>
        <w:pStyle w:val="Bezodstpw"/>
      </w:pPr>
    </w:p>
    <w:p w:rsidR="0054569A" w:rsidRDefault="0054569A" w:rsidP="0027611F">
      <w:pPr>
        <w:pStyle w:val="Bezodstpw"/>
      </w:pPr>
      <w:r>
        <w:t xml:space="preserve"> Ref. Bo w teatrze, w teatrze, w teatrze,</w:t>
      </w:r>
    </w:p>
    <w:p w:rsidR="0054569A" w:rsidRDefault="0054569A" w:rsidP="0027611F">
      <w:pPr>
        <w:pStyle w:val="Bezodstpw"/>
      </w:pPr>
      <w:r>
        <w:t xml:space="preserve"> czarodziejskie jest to, na co patrzę.</w:t>
      </w:r>
    </w:p>
    <w:p w:rsidR="0054569A" w:rsidRDefault="0054569A" w:rsidP="0027611F">
      <w:pPr>
        <w:pStyle w:val="Bezodstpw"/>
      </w:pPr>
      <w:r>
        <w:t>Gdy się tylko podnosi kurtyna,</w:t>
      </w:r>
    </w:p>
    <w:p w:rsidR="0054569A" w:rsidRDefault="0054569A" w:rsidP="0027611F">
      <w:pPr>
        <w:pStyle w:val="Bezodstpw"/>
      </w:pPr>
      <w:r>
        <w:t xml:space="preserve"> to od razu czar działać zaczyna.</w:t>
      </w:r>
    </w:p>
    <w:p w:rsidR="0054569A" w:rsidRDefault="0054569A" w:rsidP="0027611F">
      <w:pPr>
        <w:pStyle w:val="Bezodstpw"/>
      </w:pPr>
    </w:p>
    <w:p w:rsidR="0054569A" w:rsidRDefault="0054569A" w:rsidP="0027611F">
      <w:pPr>
        <w:pStyle w:val="Bezodstpw"/>
      </w:pPr>
      <w:r>
        <w:t xml:space="preserve"> 2. Każda bajka się staje prawdziwa</w:t>
      </w:r>
    </w:p>
    <w:p w:rsidR="0054569A" w:rsidRDefault="0054569A" w:rsidP="0027611F">
      <w:pPr>
        <w:pStyle w:val="Bezodstpw"/>
      </w:pPr>
      <w:r>
        <w:t xml:space="preserve"> Gaśnie światło i scena ożywa.</w:t>
      </w:r>
    </w:p>
    <w:p w:rsidR="0054569A" w:rsidRDefault="0054569A" w:rsidP="0027611F">
      <w:pPr>
        <w:pStyle w:val="Bezodstpw"/>
      </w:pPr>
      <w:r>
        <w:t xml:space="preserve"> Wszystko może się zdarzyć na scenie.</w:t>
      </w:r>
    </w:p>
    <w:p w:rsidR="0054569A" w:rsidRDefault="0054569A" w:rsidP="0027611F">
      <w:pPr>
        <w:pStyle w:val="Bezodstpw"/>
      </w:pPr>
      <w:r>
        <w:t xml:space="preserve"> Działa czar, póki trwa przedstawienie.</w:t>
      </w:r>
    </w:p>
    <w:p w:rsidR="0054569A" w:rsidRDefault="0054569A" w:rsidP="0027611F">
      <w:pPr>
        <w:pStyle w:val="Bezodstpw"/>
      </w:pPr>
    </w:p>
    <w:p w:rsidR="0054569A" w:rsidRDefault="0054569A" w:rsidP="0027611F">
      <w:pPr>
        <w:pStyle w:val="Bezodstpw"/>
      </w:pPr>
      <w:r>
        <w:t xml:space="preserve"> Ref. Bo w teatrze, w teatrze, w teatrze...</w:t>
      </w:r>
    </w:p>
    <w:p w:rsidR="0054569A" w:rsidRDefault="0054569A" w:rsidP="0027611F">
      <w:pPr>
        <w:pStyle w:val="Bezodstpw"/>
      </w:pPr>
    </w:p>
    <w:p w:rsidR="0054569A" w:rsidRDefault="0054569A" w:rsidP="0027611F">
      <w:pPr>
        <w:pStyle w:val="Bezodstpw"/>
      </w:pPr>
      <w:r>
        <w:t xml:space="preserve"> 3. Teatr gra. Każdy ma czego szuka.</w:t>
      </w:r>
    </w:p>
    <w:p w:rsidR="0054569A" w:rsidRDefault="0054569A" w:rsidP="0027611F">
      <w:pPr>
        <w:pStyle w:val="Bezodstpw"/>
      </w:pPr>
      <w:r>
        <w:t xml:space="preserve"> A to wszystko nazywa się sztuka.</w:t>
      </w:r>
    </w:p>
    <w:p w:rsidR="0054569A" w:rsidRDefault="0054569A" w:rsidP="0027611F">
      <w:pPr>
        <w:pStyle w:val="Bezodstpw"/>
      </w:pPr>
      <w:r>
        <w:t xml:space="preserve"> Gdy dorosnę, to może tu wrócę,</w:t>
      </w:r>
    </w:p>
    <w:p w:rsidR="0054569A" w:rsidRDefault="0054569A" w:rsidP="0027611F">
      <w:pPr>
        <w:pStyle w:val="Bezodstpw"/>
      </w:pPr>
      <w:r>
        <w:t>żeby zagrać na scenie w tej sztuce.</w:t>
      </w:r>
    </w:p>
    <w:p w:rsidR="0054569A" w:rsidRDefault="0054569A" w:rsidP="0027611F">
      <w:pPr>
        <w:pStyle w:val="Bezodstpw"/>
      </w:pPr>
    </w:p>
    <w:p w:rsidR="002B4C28" w:rsidRDefault="0054569A" w:rsidP="0027611F">
      <w:pPr>
        <w:pStyle w:val="Bezodstpw"/>
      </w:pPr>
      <w:r>
        <w:t xml:space="preserve"> Ref. Bo w teatrze, w teatrze, w teatrze...</w:t>
      </w:r>
    </w:p>
    <w:p w:rsidR="0027611F" w:rsidRDefault="0027611F" w:rsidP="0027611F">
      <w:pPr>
        <w:pStyle w:val="Bezodstpw"/>
      </w:pPr>
    </w:p>
    <w:p w:rsidR="0088310A" w:rsidRPr="0088310A" w:rsidRDefault="0088310A" w:rsidP="0088310A">
      <w:pPr>
        <w:pStyle w:val="Akapitzlist"/>
        <w:numPr>
          <w:ilvl w:val="0"/>
          <w:numId w:val="1"/>
        </w:numPr>
        <w:rPr>
          <w:b/>
        </w:rPr>
      </w:pPr>
      <w:r>
        <w:t xml:space="preserve">Zabawa „Jak wygląda teatr?”- rozmowa na temat wyglądu teatru na podstawie fotografii Sali    teatralnej i słów piosenki. Przypomnij sobie i wskaż takie elementy, jak: </w:t>
      </w:r>
      <w:r w:rsidRPr="0088310A">
        <w:rPr>
          <w:b/>
        </w:rPr>
        <w:t>widownia, scena, kurtyna, reflektory.</w:t>
      </w:r>
    </w:p>
    <w:p w:rsidR="0088310A" w:rsidRDefault="0088310A" w:rsidP="0088310A">
      <w:pPr>
        <w:jc w:val="center"/>
      </w:pP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193C26D3" wp14:editId="33AA3196">
            <wp:extent cx="4629150" cy="2762250"/>
            <wp:effectExtent l="0" t="0" r="0" b="0"/>
            <wp:docPr id="13" name="Obraz 13" descr="Dzień Teatru, cz. 1 (PD) - Pomoce dydaktyczne - Miesięcznik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zień Teatru, cz. 1 (PD) - Pomoce dydaktyczne - Miesięcznik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0A" w:rsidRDefault="0088310A" w:rsidP="0088310A"/>
    <w:p w:rsidR="00AC7C89" w:rsidRDefault="000272E2" w:rsidP="0088310A">
      <w:pPr>
        <w:pStyle w:val="Akapitzlist"/>
        <w:numPr>
          <w:ilvl w:val="0"/>
          <w:numId w:val="1"/>
        </w:numPr>
      </w:pPr>
      <w:r>
        <w:lastRenderedPageBreak/>
        <w:t xml:space="preserve">Śpiewając piosenkę narysuj </w:t>
      </w:r>
      <w:r w:rsidR="0054569A">
        <w:t xml:space="preserve">na scenie aktorów grających w wymyślonym przez siebie przedstawieniu. Dzieci 5- letnie mogą wykonać pracę </w:t>
      </w:r>
      <w:r w:rsidR="002023B1">
        <w:t xml:space="preserve">w kartach pracy, </w:t>
      </w:r>
      <w:r>
        <w:t>s.34</w:t>
      </w:r>
      <w:r w:rsidR="0088310A">
        <w:t>.</w:t>
      </w:r>
    </w:p>
    <w:p w:rsidR="00AC7C89" w:rsidRDefault="00AC7C89" w:rsidP="005857F2">
      <w:pPr>
        <w:pStyle w:val="Akapitzlist"/>
        <w:jc w:val="center"/>
      </w:pP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34423BAC" wp14:editId="6BF806C7">
            <wp:extent cx="5810250" cy="3381375"/>
            <wp:effectExtent l="0" t="0" r="0" b="9525"/>
            <wp:docPr id="3" name="Obraz 3" descr="W teatrze, cz. 2 (PD) - Pomoce dydaktyczne - Miesięcznik - BLIŻEJ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 teatrze, cz. 2 (PD) - Pomoce dydaktyczne - Miesięcznik - BLIŻEJ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7B" w:rsidRDefault="00F2507B" w:rsidP="00F2507B"/>
    <w:p w:rsidR="0027611F" w:rsidRDefault="0027611F" w:rsidP="00F2507B">
      <w:pPr>
        <w:pStyle w:val="Akapitzlist"/>
        <w:numPr>
          <w:ilvl w:val="0"/>
          <w:numId w:val="1"/>
        </w:numPr>
      </w:pPr>
      <w:r>
        <w:t>Lepienie z plasteliny na temat: „Order dla najlepszego aktora”. Ozdabianie pracy kolorowymi cekinami, koralikami.</w:t>
      </w:r>
    </w:p>
    <w:p w:rsidR="00F2507B" w:rsidRDefault="00F2507B" w:rsidP="00F2507B">
      <w:pPr>
        <w:pStyle w:val="Akapitzlist"/>
        <w:numPr>
          <w:ilvl w:val="0"/>
          <w:numId w:val="1"/>
        </w:numPr>
      </w:pPr>
      <w:r>
        <w:t xml:space="preserve">Zabawa muzyczno- ruchowa </w:t>
      </w:r>
      <w:r w:rsidR="004F70EB">
        <w:t xml:space="preserve">z obuwiem. </w:t>
      </w:r>
      <w:r>
        <w:t>Zaproście do zabawy swoje k</w:t>
      </w:r>
      <w:r w:rsidR="00397FDC">
        <w:t xml:space="preserve">apcie. Tańczcie z nimi w rytm </w:t>
      </w:r>
      <w:r>
        <w:t xml:space="preserve">muzyki. </w:t>
      </w:r>
    </w:p>
    <w:p w:rsidR="004F70EB" w:rsidRPr="004F70EB" w:rsidRDefault="00CE7F25" w:rsidP="00106924">
      <w:pPr>
        <w:ind w:left="360"/>
      </w:pPr>
      <w:hyperlink r:id="rId12" w:history="1">
        <w:r w:rsidR="004F70EB" w:rsidRPr="007D4EEA">
          <w:rPr>
            <w:rStyle w:val="Hipercze"/>
          </w:rPr>
          <w:t>https://pl-pl.facebook.com/edumuzgdynia/videos/870171020028614/?video_source=permalink</w:t>
        </w:r>
      </w:hyperlink>
    </w:p>
    <w:p w:rsidR="004F70EB" w:rsidRDefault="0027611F" w:rsidP="00106924">
      <w:pPr>
        <w:pStyle w:val="Akapitzlist"/>
        <w:numPr>
          <w:ilvl w:val="0"/>
          <w:numId w:val="1"/>
        </w:numPr>
      </w:pPr>
      <w:r>
        <w:t>Karta pracy, cz.4. s.36 (</w:t>
      </w:r>
      <w:r w:rsidR="004F70EB">
        <w:t xml:space="preserve">6-latki); cz.4, s. 33 (5-latki) </w:t>
      </w:r>
      <w:r w:rsidR="002023B1">
        <w:t>–</w:t>
      </w:r>
      <w:r>
        <w:t xml:space="preserve"> </w:t>
      </w:r>
      <w:r w:rsidR="002023B1">
        <w:t xml:space="preserve">zadanie </w:t>
      </w:r>
      <w:r>
        <w:t>dla dzieci, które mają karty pracy w domu.</w:t>
      </w:r>
    </w:p>
    <w:p w:rsidR="004243E4" w:rsidRDefault="00564B7C" w:rsidP="0054569A">
      <w:pPr>
        <w:pStyle w:val="Akapitzlist"/>
        <w:numPr>
          <w:ilvl w:val="0"/>
          <w:numId w:val="1"/>
        </w:numPr>
      </w:pPr>
      <w:r>
        <w:t xml:space="preserve">„W teatrze”. Wytnij ilustracje. Ułóż je tworząc historyjkę obrazkową zgodnie z logiczną kolejnością występowania zdarzeń. Potem opowiedz </w:t>
      </w:r>
      <w:r w:rsidR="002023B1">
        <w:t>historię</w:t>
      </w:r>
      <w:r>
        <w:t xml:space="preserve"> przedstawioną na obrazkach.</w:t>
      </w:r>
    </w:p>
    <w:p w:rsidR="004F70EB" w:rsidRDefault="004F70EB" w:rsidP="004F70EB">
      <w:pPr>
        <w:pStyle w:val="Akapitzlist"/>
      </w:pPr>
    </w:p>
    <w:p w:rsidR="0088310A" w:rsidRDefault="0088310A" w:rsidP="00564B7C">
      <w:pPr>
        <w:rPr>
          <w:rFonts w:ascii="Roboto" w:hAnsi="Roboto"/>
          <w:noProof/>
          <w:color w:val="2962FF"/>
          <w:lang w:eastAsia="pl-PL"/>
        </w:rPr>
      </w:pPr>
      <w:r>
        <w:rPr>
          <w:rFonts w:ascii="Roboto" w:hAnsi="Roboto"/>
          <w:noProof/>
          <w:color w:val="2962FF"/>
          <w:lang w:eastAsia="pl-PL"/>
        </w:rPr>
        <w:t xml:space="preserve">                                       </w:t>
      </w:r>
      <w:r w:rsidR="00564B7C"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14BB01F3" wp14:editId="65468248">
            <wp:extent cx="2857500" cy="2200275"/>
            <wp:effectExtent l="0" t="0" r="0" b="9525"/>
            <wp:docPr id="11" name="Obraz 11" descr="Dzień Teatru, cz. 1 (PD) - Pomoce dydaktyczne - Miesięcznik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eń Teatru, cz. 1 (PD) - Pomoce dydaktyczne - Miesięcznik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7C" w:rsidRDefault="00564B7C" w:rsidP="00564B7C"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 wp14:anchorId="492835B1" wp14:editId="26A0953A">
            <wp:extent cx="2857500" cy="2238375"/>
            <wp:effectExtent l="0" t="0" r="0" b="9525"/>
            <wp:docPr id="12" name="Obraz 12" descr="Dzień Teatru, cz. 1 (PD) - Pomoce dydaktyczne - Miesięcznik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zień Teatru, cz. 1 (PD) - Pomoce dydaktyczne - Miesięcznik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10A">
        <w:rPr>
          <w:noProof/>
          <w:lang w:eastAsia="pl-PL"/>
        </w:rPr>
        <w:drawing>
          <wp:inline distT="0" distB="0" distL="0" distR="0" wp14:anchorId="342EA50F" wp14:editId="7C7F008B">
            <wp:extent cx="2857500" cy="2219325"/>
            <wp:effectExtent l="0" t="0" r="0" b="9525"/>
            <wp:docPr id="15" name="Obraz 15" descr="https://blizejprzedszkola.pl/upload/miniaturka/phpThumb.php?src=../../cache/cache_img_miesiecznik/185/dzien-teatru-pd-cz-1-185-1065.pd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lizejprzedszkola.pl/upload/miniaturka/phpThumb.php?src=../../cache/cache_img_miesiecznik/185/dzien-teatru-pd-cz-1-185-1065.pdf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7C" w:rsidRDefault="00564B7C" w:rsidP="00564B7C"/>
    <w:p w:rsidR="00564B7C" w:rsidRDefault="00564B7C" w:rsidP="00564B7C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390C692D" wp14:editId="2C2BABF4">
            <wp:extent cx="2857500" cy="2019300"/>
            <wp:effectExtent l="0" t="0" r="0" b="0"/>
            <wp:docPr id="14" name="Obraz 14" descr="Dzień Teatru, cz. 1 (PD) - Pomoce dydaktyczne - Miesięcznik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zień Teatru, cz. 1 (PD) - Pomoce dydaktyczne - Miesięcznik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10A">
        <w:rPr>
          <w:noProof/>
          <w:lang w:eastAsia="pl-PL"/>
        </w:rPr>
        <w:drawing>
          <wp:inline distT="0" distB="0" distL="0" distR="0" wp14:anchorId="7B1ADE68" wp14:editId="50D32607">
            <wp:extent cx="2857500" cy="2019300"/>
            <wp:effectExtent l="0" t="0" r="0" b="0"/>
            <wp:docPr id="16" name="Obraz 16" descr="https://blizejprzedszkola.pl/upload/miniaturka/phpThumb.php?src=../../cache/cache_img_miesiecznik/185/dzien-teatru-pd-cz-1-185-1065.p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lizejprzedszkola.pl/upload/miniaturka/phpThumb.php?src=../../cache/cache_img_miesiecznik/185/dzien-teatru-pd-cz-1-185-1065.pdf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7C" w:rsidRDefault="00564B7C" w:rsidP="00564B7C"/>
    <w:p w:rsidR="00564B7C" w:rsidRDefault="004F70EB" w:rsidP="004F70EB">
      <w:pPr>
        <w:pStyle w:val="Akapitzlist"/>
        <w:numPr>
          <w:ilvl w:val="0"/>
          <w:numId w:val="1"/>
        </w:numPr>
      </w:pPr>
      <w:r w:rsidRPr="004F70EB">
        <w:t>Znajdź cień baletnicy.</w:t>
      </w:r>
      <w:r>
        <w:t xml:space="preserve"> Wskaż paluszkiem, który to obrazek.</w:t>
      </w:r>
    </w:p>
    <w:p w:rsidR="004F70EB" w:rsidRDefault="004F70EB" w:rsidP="004F70EB">
      <w:pPr>
        <w:pStyle w:val="Akapitzlist"/>
      </w:pPr>
    </w:p>
    <w:p w:rsidR="00AB2D76" w:rsidRDefault="004F70EB" w:rsidP="004F70EB">
      <w:pPr>
        <w:pStyle w:val="Akapitzlist"/>
      </w:pPr>
      <w:r>
        <w:rPr>
          <w:rFonts w:ascii="Tahoma" w:hAnsi="Tahoma" w:cs="Tahoma"/>
          <w:noProof/>
          <w:color w:val="41AAD4"/>
          <w:sz w:val="21"/>
          <w:szCs w:val="21"/>
          <w:lang w:eastAsia="pl-PL"/>
        </w:rPr>
        <w:drawing>
          <wp:inline distT="0" distB="0" distL="0" distR="0" wp14:anchorId="118048FE" wp14:editId="017CE9E1">
            <wp:extent cx="5759450" cy="3371850"/>
            <wp:effectExtent l="0" t="0" r="0" b="0"/>
            <wp:docPr id="9" name="Obraz 9" descr="https://przedszkouczek.pl/wp-content/uploads/2020/02/Baletnica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uczek.pl/wp-content/uploads/2020/02/Baletnica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42" cy="33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4" w:rsidRDefault="005857F2" w:rsidP="00106924">
      <w:pPr>
        <w:pStyle w:val="Akapitzlist"/>
        <w:numPr>
          <w:ilvl w:val="0"/>
          <w:numId w:val="1"/>
        </w:numPr>
      </w:pPr>
      <w:r>
        <w:lastRenderedPageBreak/>
        <w:t>Zakreśl odpowiednia liczbę.</w:t>
      </w:r>
    </w:p>
    <w:p w:rsidR="00106924" w:rsidRDefault="00AC7C89" w:rsidP="00106924">
      <w:r>
        <w:rPr>
          <w:noProof/>
          <w:lang w:eastAsia="pl-PL"/>
        </w:rPr>
        <w:drawing>
          <wp:inline distT="0" distB="0" distL="0" distR="0" wp14:anchorId="2FEC1835" wp14:editId="60770D3F">
            <wp:extent cx="4972050" cy="5743575"/>
            <wp:effectExtent l="0" t="0" r="0" b="9525"/>
            <wp:docPr id="5" name="Obraz 5" descr="https://przedszkouczek.pl/wp-content/uploads/2020/02/LiczenieTeatr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zedszkouczek.pl/wp-content/uploads/2020/02/LiczenieTeatr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4" w:rsidRPr="00106924">
        <w:t xml:space="preserve"> </w:t>
      </w:r>
      <w:r w:rsidR="00106924">
        <w:t xml:space="preserve">                         </w:t>
      </w:r>
    </w:p>
    <w:p w:rsidR="00106924" w:rsidRDefault="00106924" w:rsidP="00106924"/>
    <w:p w:rsidR="00106924" w:rsidRDefault="00106924" w:rsidP="00106924">
      <w:r>
        <w:t>1o. Poproś rodzica o pomoc w wykonaniu pacynki „Zwierzaczki” wg podanej instrukcji.</w:t>
      </w:r>
    </w:p>
    <w:p w:rsidR="00106924" w:rsidRDefault="00106924" w:rsidP="00106924">
      <w:r>
        <w:rPr>
          <w:rFonts w:ascii="Arial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32E971F8" wp14:editId="40C6053F">
            <wp:extent cx="2724150" cy="1828800"/>
            <wp:effectExtent l="0" t="0" r="0" b="0"/>
            <wp:docPr id="7" name="Obraz 7" descr="Paluszkowe pacynki - zwierzątka Aneta Grądzka-Rudziak Prace plastyczne Prace plastyczne (Światowy Dzień Zwierząt) Światowy Dzień Dzikiej Przyrody Światowy Dzień Zwierzą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luszkowe pacynki - zwierzątka Aneta Grądzka-Rudziak Prace plastyczne Prace plastyczne (Światowy Dzień Zwierząt) Światowy Dzień Dzikiej Przyrody Światowy Dzień Zwierząt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72" cy="18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Arial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5C4A60EF" wp14:editId="2C75A75D">
            <wp:extent cx="2684780" cy="1819275"/>
            <wp:effectExtent l="0" t="0" r="1270" b="9525"/>
            <wp:docPr id="8" name="Obraz 8" descr="Paluszkowe pacynki - zwierzątka Aneta Grądzka-Rudziak Prace plastyczne Prace plastyczne (Światowy Dzień Zwierząt) Światowy Dzień Dzikiej Przyrody Światowy Dzień Zwierzą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luszkowe pacynki - zwierzątka Aneta Grądzka-Rudziak Prace plastyczne Prace plastyczne (Światowy Dzień Zwierząt) Światowy Dzień Dzikiej Przyrody Światowy Dzień Zwierząt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12" cy="18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4" w:rsidRDefault="00106924" w:rsidP="00106924"/>
    <w:p w:rsidR="00106924" w:rsidRDefault="00106924" w:rsidP="00106924">
      <w:pPr>
        <w:pStyle w:val="Bezodstpw"/>
      </w:pPr>
      <w:r>
        <w:lastRenderedPageBreak/>
        <w:t>Do wykonania pracy potrzebne będą:</w:t>
      </w:r>
    </w:p>
    <w:p w:rsidR="00106924" w:rsidRDefault="00106924" w:rsidP="00106924">
      <w:pPr>
        <w:pStyle w:val="Bezodstpw"/>
      </w:pPr>
      <w:r>
        <w:t>•kolorowe brystole</w:t>
      </w:r>
    </w:p>
    <w:p w:rsidR="00106924" w:rsidRDefault="00106924" w:rsidP="00106924">
      <w:pPr>
        <w:pStyle w:val="Bezodstpw"/>
      </w:pPr>
      <w:r>
        <w:t>•nożyczki</w:t>
      </w:r>
    </w:p>
    <w:p w:rsidR="00106924" w:rsidRDefault="00106924" w:rsidP="00106924">
      <w:pPr>
        <w:pStyle w:val="Bezodstpw"/>
      </w:pPr>
      <w:r>
        <w:t>•czarny flamaster</w:t>
      </w:r>
    </w:p>
    <w:p w:rsidR="00106924" w:rsidRDefault="00106924" w:rsidP="00106924">
      <w:pPr>
        <w:pStyle w:val="Bezodstpw"/>
      </w:pPr>
      <w:r>
        <w:t>•zszywacz lub klej</w:t>
      </w:r>
    </w:p>
    <w:p w:rsidR="00106924" w:rsidRDefault="00106924" w:rsidP="00106924">
      <w:pPr>
        <w:pStyle w:val="Bezodstpw"/>
      </w:pPr>
      <w:r>
        <w:t>•ruchome oczka</w:t>
      </w:r>
    </w:p>
    <w:p w:rsidR="00106924" w:rsidRDefault="00106924" w:rsidP="00106924">
      <w:pPr>
        <w:pStyle w:val="Bezodstpw"/>
      </w:pPr>
      <w:r>
        <w:t>•linijka</w:t>
      </w:r>
    </w:p>
    <w:p w:rsidR="00106924" w:rsidRDefault="00106924" w:rsidP="00106924">
      <w:pPr>
        <w:pStyle w:val="Bezodstpw"/>
      </w:pPr>
      <w:r>
        <w:t>Przygotowanie:</w:t>
      </w:r>
    </w:p>
    <w:p w:rsidR="00106924" w:rsidRDefault="00106924" w:rsidP="00106924">
      <w:pPr>
        <w:pStyle w:val="Bezodstpw"/>
      </w:pPr>
      <w:r>
        <w:t xml:space="preserve"> 1. Mierzymy długość wskazującego palca i zaznaczamy długość na kolorowym brystolu.</w:t>
      </w:r>
    </w:p>
    <w:p w:rsidR="00106924" w:rsidRDefault="00106924" w:rsidP="00106924">
      <w:pPr>
        <w:pStyle w:val="Bezodstpw"/>
      </w:pPr>
      <w:r>
        <w:t xml:space="preserve"> 2. Wycinamy paski, których szerokość będzie odpowiadała długości palca.</w:t>
      </w:r>
    </w:p>
    <w:p w:rsidR="00106924" w:rsidRDefault="00106924" w:rsidP="00106924">
      <w:pPr>
        <w:pStyle w:val="Bezodstpw"/>
      </w:pPr>
      <w:r>
        <w:t xml:space="preserve"> 3. Krótsze brzegi pasków smarujemy klejem i owijamy palec paskiem (zaczynając od strony posmarowanej klejem), nie za ciasno, ale też niezbyt luźno, dociskamy brystol do klejącej końcówki.</w:t>
      </w:r>
    </w:p>
    <w:p w:rsidR="00106924" w:rsidRDefault="00106924" w:rsidP="00106924">
      <w:pPr>
        <w:pStyle w:val="Bezodstpw"/>
      </w:pPr>
      <w:r>
        <w:t xml:space="preserve"> 4.Powstałe rolki ściskamy na końcu, zszywamy spłaszczone końcówki zszywaczem, na nich zamocujemy główki zwierzątek.</w:t>
      </w:r>
    </w:p>
    <w:p w:rsidR="00106924" w:rsidRDefault="00106924" w:rsidP="00106924">
      <w:pPr>
        <w:pStyle w:val="Bezodstpw"/>
      </w:pPr>
      <w:r>
        <w:t xml:space="preserve"> 5. Wycinamy koło, z którego powstanie głowa zwierzątka, doklejamy uszy, nosek, trąbę (w zależności od zwierzaka), ruchome oczka, flamastrem dorysowujemy nosek, uśmiech, łapki…</w:t>
      </w:r>
    </w:p>
    <w:p w:rsidR="00106924" w:rsidRDefault="00106924" w:rsidP="00106924">
      <w:pPr>
        <w:pStyle w:val="Bezodstpw"/>
      </w:pPr>
      <w:r>
        <w:t xml:space="preserve">6. Nasze zwierzaczki są już gotowe do występów na wielkiej scenie </w:t>
      </w:r>
      <w:r>
        <w:rPr>
          <w:rFonts w:ascii="Segoe UI Symbol" w:hAnsi="Segoe UI Symbol" w:cs="Segoe UI Symbol"/>
        </w:rPr>
        <w:t>😉</w:t>
      </w:r>
    </w:p>
    <w:p w:rsidR="00106924" w:rsidRDefault="00106924" w:rsidP="00106924">
      <w:pPr>
        <w:pStyle w:val="Bezodstpw"/>
      </w:pPr>
    </w:p>
    <w:p w:rsidR="0027611F" w:rsidRDefault="00082038" w:rsidP="00082038">
      <w:pPr>
        <w:pStyle w:val="Akapitzlist"/>
        <w:numPr>
          <w:ilvl w:val="0"/>
          <w:numId w:val="1"/>
        </w:numPr>
      </w:pPr>
      <w:r w:rsidRPr="00082038">
        <w:t>Zabawa ruchowo – naśladowcza „Jestem aktore</w:t>
      </w:r>
      <w:r>
        <w:t xml:space="preserve">m w krainie emocji” -  Naśladuj zachowanie aktora na scenie, który jest krasnoludkiem, smokiem, królewną, </w:t>
      </w:r>
      <w:r w:rsidR="00CA57B2">
        <w:t xml:space="preserve">wilkiem, </w:t>
      </w:r>
      <w:bookmarkStart w:id="0" w:name="_GoBack"/>
      <w:bookmarkEnd w:id="0"/>
      <w:r>
        <w:t xml:space="preserve">wróżką, kopciuszkiem itd. </w:t>
      </w:r>
      <w:r w:rsidR="00C56F74">
        <w:t xml:space="preserve">Wykorzystaj przy tym </w:t>
      </w:r>
      <w:r w:rsidRPr="00082038">
        <w:t>ruch całego ciała</w:t>
      </w:r>
      <w:r w:rsidR="00C56F74">
        <w:t>, gesty i mimikę</w:t>
      </w:r>
      <w:r>
        <w:t xml:space="preserve"> twarzy.</w:t>
      </w:r>
    </w:p>
    <w:p w:rsidR="00397FDC" w:rsidRDefault="00397FDC" w:rsidP="00397FDC">
      <w:pPr>
        <w:pStyle w:val="Akapitzlist"/>
        <w:numPr>
          <w:ilvl w:val="0"/>
          <w:numId w:val="1"/>
        </w:numPr>
      </w:pPr>
      <w:r>
        <w:t>Karty pracy – do wyboru.</w:t>
      </w:r>
    </w:p>
    <w:p w:rsidR="00106924" w:rsidRDefault="00106924" w:rsidP="00106924"/>
    <w:p w:rsidR="00106924" w:rsidRDefault="00082038" w:rsidP="00106924">
      <w:r w:rsidRPr="00106924">
        <w:rPr>
          <w:noProof/>
          <w:lang w:eastAsia="pl-PL"/>
        </w:rPr>
        <w:lastRenderedPageBreak/>
        <w:drawing>
          <wp:inline distT="0" distB="0" distL="0" distR="0" wp14:anchorId="59CB8C73" wp14:editId="70D805D8">
            <wp:extent cx="5760720" cy="8135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DC" w:rsidRDefault="00397FDC" w:rsidP="00397FDC">
      <w:pPr>
        <w:jc w:val="center"/>
      </w:pPr>
      <w:r w:rsidRPr="00397FDC">
        <w:rPr>
          <w:noProof/>
          <w:lang w:eastAsia="pl-PL"/>
        </w:rPr>
        <w:lastRenderedPageBreak/>
        <w:drawing>
          <wp:inline distT="0" distB="0" distL="0" distR="0">
            <wp:extent cx="5760409" cy="90773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68" cy="90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DC" w:rsidRDefault="00397FDC" w:rsidP="00397FDC">
      <w:pPr>
        <w:jc w:val="center"/>
      </w:pPr>
    </w:p>
    <w:p w:rsidR="00397FDC" w:rsidRDefault="00397FDC" w:rsidP="00397FDC">
      <w:pPr>
        <w:jc w:val="center"/>
      </w:pPr>
      <w:r>
        <w:rPr>
          <w:noProof/>
          <w:lang w:eastAsia="pl-PL"/>
        </w:rPr>
        <w:drawing>
          <wp:inline distT="0" distB="0" distL="0" distR="0" wp14:anchorId="19545E7E" wp14:editId="54B9D300">
            <wp:extent cx="5760720" cy="8149962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FDC" w:rsidRDefault="00397FDC" w:rsidP="00397FDC">
      <w:pPr>
        <w:jc w:val="center"/>
      </w:pPr>
    </w:p>
    <w:p w:rsidR="00397FDC" w:rsidRDefault="00397FDC" w:rsidP="00397FDC">
      <w:pPr>
        <w:jc w:val="center"/>
      </w:pPr>
    </w:p>
    <w:p w:rsidR="00397FDC" w:rsidRPr="00397FDC" w:rsidRDefault="00397FDC" w:rsidP="00397FDC">
      <w:pPr>
        <w:jc w:val="center"/>
      </w:pPr>
      <w:r>
        <w:rPr>
          <w:noProof/>
          <w:lang w:eastAsia="pl-PL"/>
        </w:rPr>
        <w:drawing>
          <wp:inline distT="0" distB="0" distL="0" distR="0" wp14:anchorId="02B8D46C">
            <wp:extent cx="5761355" cy="34480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7F2" w:rsidRDefault="005857F2" w:rsidP="0054569A"/>
    <w:p w:rsidR="00377C09" w:rsidRDefault="00377C09" w:rsidP="0054569A"/>
    <w:p w:rsidR="00377C09" w:rsidRDefault="00377C09" w:rsidP="0054569A"/>
    <w:p w:rsidR="00377C09" w:rsidRDefault="00377C09" w:rsidP="0054569A"/>
    <w:p w:rsidR="00AF5339" w:rsidRDefault="00AF5339" w:rsidP="0054569A"/>
    <w:p w:rsidR="00AF5339" w:rsidRDefault="00AF5339" w:rsidP="0054569A">
      <w:r>
        <w:t xml:space="preserve">      </w:t>
      </w:r>
    </w:p>
    <w:sectPr w:rsidR="00AF5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F25" w:rsidRDefault="00CE7F25" w:rsidP="00F2507B">
      <w:pPr>
        <w:spacing w:after="0" w:line="240" w:lineRule="auto"/>
      </w:pPr>
      <w:r>
        <w:separator/>
      </w:r>
    </w:p>
  </w:endnote>
  <w:endnote w:type="continuationSeparator" w:id="0">
    <w:p w:rsidR="00CE7F25" w:rsidRDefault="00CE7F25" w:rsidP="00F2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F25" w:rsidRDefault="00CE7F25" w:rsidP="00F2507B">
      <w:pPr>
        <w:spacing w:after="0" w:line="240" w:lineRule="auto"/>
      </w:pPr>
      <w:r>
        <w:separator/>
      </w:r>
    </w:p>
  </w:footnote>
  <w:footnote w:type="continuationSeparator" w:id="0">
    <w:p w:rsidR="00CE7F25" w:rsidRDefault="00CE7F25" w:rsidP="00F25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C2717"/>
    <w:multiLevelType w:val="hybridMultilevel"/>
    <w:tmpl w:val="EB605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69A"/>
    <w:rsid w:val="000272E2"/>
    <w:rsid w:val="00082038"/>
    <w:rsid w:val="00106924"/>
    <w:rsid w:val="00126CC5"/>
    <w:rsid w:val="00147E26"/>
    <w:rsid w:val="00157B3F"/>
    <w:rsid w:val="002023B1"/>
    <w:rsid w:val="0027611F"/>
    <w:rsid w:val="002B4C28"/>
    <w:rsid w:val="00312274"/>
    <w:rsid w:val="00377C09"/>
    <w:rsid w:val="00397FDC"/>
    <w:rsid w:val="004243E4"/>
    <w:rsid w:val="004F70EB"/>
    <w:rsid w:val="0054569A"/>
    <w:rsid w:val="00564B7C"/>
    <w:rsid w:val="005857F2"/>
    <w:rsid w:val="0074103F"/>
    <w:rsid w:val="007E2E57"/>
    <w:rsid w:val="0088310A"/>
    <w:rsid w:val="008F4FAB"/>
    <w:rsid w:val="00AB2D76"/>
    <w:rsid w:val="00AC7C89"/>
    <w:rsid w:val="00AF5339"/>
    <w:rsid w:val="00B25FFD"/>
    <w:rsid w:val="00C56F74"/>
    <w:rsid w:val="00CA57B2"/>
    <w:rsid w:val="00CE7F25"/>
    <w:rsid w:val="00D24E6F"/>
    <w:rsid w:val="00EB33D8"/>
    <w:rsid w:val="00F0341A"/>
    <w:rsid w:val="00F2507B"/>
    <w:rsid w:val="00F6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1A2EC-BC4D-4621-AE76-4D2D93DA6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56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611F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27611F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50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50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50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blizejprzedszkola.pl/dzien-teatru-cz-1-pd,3,6263.html&amp;psig=AOvVaw1SVnSOH4H38KXbAIWcHsDW&amp;ust=1589055208895000&amp;source=images&amp;cd=vfe&amp;ved=0CAIQjRxqGAoTCJjTvoyKpekCFQAAAAAdAAAAABCgAQ" TargetMode="External"/><Relationship Id="rId13" Type="http://schemas.openxmlformats.org/officeDocument/2006/relationships/hyperlink" Target="https://www.google.pl/url?sa=i&amp;url=https://blizejprzedszkola.pl/dzien-teatru-cz-1-pd,3,6263.html&amp;psig=AOvVaw1SVnSOH4H38KXbAIWcHsDW&amp;ust=1589055208895000&amp;source=images&amp;cd=vfe&amp;ved=0CAIQjRxqGAoTCJjTvoyKpekCFQAAAAAdAAAAABCXAQ" TargetMode="External"/><Relationship Id="rId18" Type="http://schemas.openxmlformats.org/officeDocument/2006/relationships/hyperlink" Target="https://www.google.pl/url?sa=i&amp;url=https://blizejprzedszkola.pl/dzien-teatru-cz-1-pd,3,6263.html&amp;psig=AOvVaw1SVnSOH4H38KXbAIWcHsDW&amp;ust=1589055208895000&amp;source=images&amp;cd=vfe&amp;ved=0CAIQjRxqGAoTCJjTvoyKpekCFQAAAAAdAAAAABClAQ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przedszkouczek.pl/wp-content/uploads/2020/02/Baletnica.pdf" TargetMode="External"/><Relationship Id="rId7" Type="http://schemas.openxmlformats.org/officeDocument/2006/relationships/hyperlink" Target="https://www.youtube.com/watch?v=JitEZdvs0aQ" TargetMode="External"/><Relationship Id="rId12" Type="http://schemas.openxmlformats.org/officeDocument/2006/relationships/hyperlink" Target="https://pl-pl.facebook.com/edumuzgdynia/videos/870171020028614/?video_source=permalin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pl/url?sa=i&amp;url=https://blizejprzedszkola.pl/dzien-teatru-cz-1-pd,3,6263.html&amp;psig=AOvVaw1SVnSOH4H38KXbAIWcHsDW&amp;ust=1589055208895000&amp;source=images&amp;cd=vfe&amp;ved=0CAIQjRxqGAoTCJjTvoyKpekCFQAAAAAdAAAAABCcAQ" TargetMode="External"/><Relationship Id="rId23" Type="http://schemas.openxmlformats.org/officeDocument/2006/relationships/hyperlink" Target="https://przedszkouczek.pl/wp-content/uploads/2020/02/LiczenieTeatr.pdf" TargetMode="External"/><Relationship Id="rId28" Type="http://schemas.openxmlformats.org/officeDocument/2006/relationships/image" Target="media/image13.emf"/><Relationship Id="rId10" Type="http://schemas.openxmlformats.org/officeDocument/2006/relationships/hyperlink" Target="https://www.google.pl/url?sa=i&amp;url=https://blizejprzedszkola.pl/w-teatrze-cz-2-pd,3,4794.html&amp;psig=AOvVaw1SVnSOH4H38KXbAIWcHsDW&amp;ust=1589055208895000&amp;source=images&amp;cd=vfe&amp;ved=0CAIQjRxqFwoTCJjTvoyKpekCFQAAAAAdAAAAABAD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2.emf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Kalinski</dc:creator>
  <cp:keywords/>
  <dc:description/>
  <cp:lastModifiedBy>Wojciech Kalinski</cp:lastModifiedBy>
  <cp:revision>4</cp:revision>
  <dcterms:created xsi:type="dcterms:W3CDTF">2020-05-13T17:41:00Z</dcterms:created>
  <dcterms:modified xsi:type="dcterms:W3CDTF">2020-05-13T17:41:00Z</dcterms:modified>
</cp:coreProperties>
</file>